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C2082" w14:textId="77777777" w:rsidR="00394AF6" w:rsidRPr="00394AF6" w:rsidRDefault="00394AF6" w:rsidP="00394AF6">
      <w:pPr>
        <w:pBdr>
          <w:bottom w:val="single" w:sz="6" w:space="0" w:color="0A0A0A"/>
        </w:pBdr>
        <w:shd w:val="clear" w:color="auto" w:fill="FEF3DD"/>
        <w:spacing w:after="0" w:line="312" w:lineRule="atLeast"/>
        <w:textAlignment w:val="baseline"/>
        <w:outlineLvl w:val="0"/>
        <w:rPr>
          <w:rFonts w:ascii="Georgia" w:eastAsia="Times New Roman" w:hAnsi="Georgia" w:cs="Times New Roman"/>
          <w:b/>
          <w:bCs/>
          <w:color w:val="0A0A0A"/>
          <w:kern w:val="36"/>
          <w:sz w:val="32"/>
          <w:szCs w:val="32"/>
          <w:lang w:eastAsia="nb-NO"/>
        </w:rPr>
      </w:pPr>
      <w:r w:rsidRPr="00394AF6">
        <w:rPr>
          <w:rFonts w:ascii="Georgia" w:eastAsia="Times New Roman" w:hAnsi="Georgia" w:cs="Times New Roman"/>
          <w:b/>
          <w:bCs/>
          <w:color w:val="0A0A0A"/>
          <w:kern w:val="36"/>
          <w:sz w:val="32"/>
          <w:szCs w:val="32"/>
          <w:lang w:eastAsia="nb-NO"/>
        </w:rPr>
        <w:t>Uteliggerhytta til Harald Grande i Grefsenåsen blir restaurert.</w:t>
      </w:r>
    </w:p>
    <w:p w14:paraId="33AED42C" w14:textId="5C9B4208" w:rsidR="00394AF6" w:rsidRPr="00394AF6" w:rsidRDefault="00394AF6" w:rsidP="00394AF6">
      <w:pPr>
        <w:spacing w:after="360" w:line="240" w:lineRule="auto"/>
        <w:textAlignment w:val="baseline"/>
        <w:rPr>
          <w:rFonts w:ascii="Georgia" w:eastAsia="Times New Roman" w:hAnsi="Georgia" w:cs="Times New Roman"/>
          <w:color w:val="292929"/>
          <w:lang w:eastAsia="nb-NO"/>
        </w:rPr>
      </w:pPr>
      <w:r w:rsidRPr="00394AF6">
        <w:rPr>
          <w:rFonts w:ascii="Georgia" w:eastAsia="Times New Roman" w:hAnsi="Georgia" w:cs="Times New Roman"/>
          <w:color w:val="292929"/>
          <w:lang w:eastAsia="nb-NO"/>
        </w:rPr>
        <w:t>Kulturvernprisen i 2015 ble tildelt uteliggerhytta i Grefsenåsen ved skogoppsynsmann Håvard Pedersen.</w:t>
      </w:r>
      <w:r w:rsidRPr="00394AF6">
        <w:rPr>
          <w:rFonts w:ascii="Georgia" w:eastAsia="Times New Roman" w:hAnsi="Georgia" w:cs="Times New Roman"/>
          <w:color w:val="292929"/>
          <w:lang w:eastAsia="nb-NO"/>
        </w:rPr>
        <w:br/>
        <w:t xml:space="preserve">Bolignød og krigstraumer gjorde at mange måtte etablere seg i små selvbygde hytter i de nærmeste skogsområdene rundt Oslo på slutten av 1940-årene. Den godt skjulte uteliggerhytta i Grefsenåsen er nå det eneste gjenværende fysiske minnet om dette. Skogoppsynsmann i Oslo kommune Håvard Pedersen kom for mange år siden over den hytta som Harald Grande hadde bygd og bodd i mens han arbeidet på Akers mekaniske verksted. Håvard har senere holdt sin hånd over hytta som det kulturminnet den er, men den trenger nå vedlikehold. Håvard Pedersen har påtatt seg denne oppgaven så sant det er økonomi til </w:t>
      </w:r>
      <w:r w:rsidRPr="00394AF6">
        <w:rPr>
          <w:rFonts w:ascii="Georgia" w:eastAsia="Times New Roman" w:hAnsi="Georgia" w:cs="Times New Roman"/>
          <w:color w:val="292929"/>
          <w:lang w:eastAsia="nb-NO"/>
        </w:rPr>
        <w:lastRenderedPageBreak/>
        <w:t>det. Nå er Håvard Pedersen pensjonert og restaureringsarbeidet er i full gang.</w:t>
      </w:r>
      <w:r>
        <w:rPr>
          <w:rFonts w:ascii="Georgia" w:eastAsia="Times New Roman" w:hAnsi="Georgia" w:cs="Times New Roman"/>
          <w:color w:val="292929"/>
          <w:lang w:eastAsia="nb-NO"/>
        </w:rPr>
        <w:t xml:space="preserve"> </w:t>
      </w:r>
      <w:r w:rsidRPr="00394AF6">
        <w:rPr>
          <w:rFonts w:ascii="Georgia" w:eastAsia="Times New Roman" w:hAnsi="Georgia" w:cs="Times New Roman"/>
          <w:noProof/>
          <w:color w:val="474134"/>
          <w:bdr w:val="none" w:sz="0" w:space="0" w:color="auto" w:frame="1"/>
          <w:lang w:eastAsia="nb-NO"/>
        </w:rPr>
        <w:drawing>
          <wp:inline distT="0" distB="0" distL="0" distR="0" wp14:anchorId="2D7E2B1D" wp14:editId="21D3CCD7">
            <wp:extent cx="5760720" cy="8641080"/>
            <wp:effectExtent l="0" t="0" r="0" b="7620"/>
            <wp:docPr id="2" name="Bilde 2" descr="uteliggerhytt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liggerhytt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550E78E5" w14:textId="77777777" w:rsidR="00394AF6" w:rsidRPr="00394AF6" w:rsidRDefault="00394AF6" w:rsidP="00394AF6">
      <w:pPr>
        <w:spacing w:after="360" w:line="240" w:lineRule="auto"/>
        <w:textAlignment w:val="baseline"/>
        <w:rPr>
          <w:rFonts w:ascii="Georgia" w:eastAsia="Times New Roman" w:hAnsi="Georgia" w:cs="Times New Roman"/>
          <w:color w:val="292929"/>
          <w:lang w:eastAsia="nb-NO"/>
        </w:rPr>
      </w:pPr>
      <w:r w:rsidRPr="00394AF6">
        <w:rPr>
          <w:rFonts w:ascii="Georgia" w:eastAsia="Times New Roman" w:hAnsi="Georgia" w:cs="Times New Roman"/>
          <w:color w:val="292929"/>
          <w:lang w:eastAsia="nb-NO"/>
        </w:rPr>
        <w:lastRenderedPageBreak/>
        <w:t>Foto: Håvard Pedersen</w:t>
      </w:r>
    </w:p>
    <w:p w14:paraId="2740CC06" w14:textId="77777777" w:rsidR="00394AF6" w:rsidRPr="00394AF6" w:rsidRDefault="00394AF6" w:rsidP="00394AF6">
      <w:pPr>
        <w:spacing w:after="360" w:line="240" w:lineRule="auto"/>
        <w:textAlignment w:val="baseline"/>
        <w:rPr>
          <w:rFonts w:ascii="Georgia" w:eastAsia="Times New Roman" w:hAnsi="Georgia" w:cs="Times New Roman"/>
          <w:color w:val="292929"/>
          <w:lang w:eastAsia="nb-NO"/>
        </w:rPr>
      </w:pPr>
      <w:r w:rsidRPr="00394AF6">
        <w:rPr>
          <w:rFonts w:ascii="Georgia" w:eastAsia="Times New Roman" w:hAnsi="Georgia" w:cs="Times New Roman"/>
          <w:color w:val="292929"/>
          <w:lang w:eastAsia="nb-NO"/>
        </w:rPr>
        <w:t>Groruddalen historielag, Historielaget Grefsen-Kjelsås-Nydalen og Sparebankstiftelsen har bidratt med midler til restaureringen.</w:t>
      </w:r>
    </w:p>
    <w:p w14:paraId="7BDFCC0E" w14:textId="094B38FE" w:rsidR="00394AF6" w:rsidRPr="00394AF6" w:rsidRDefault="00394AF6" w:rsidP="00394AF6">
      <w:pPr>
        <w:spacing w:after="0" w:line="240" w:lineRule="auto"/>
        <w:textAlignment w:val="baseline"/>
        <w:rPr>
          <w:rFonts w:ascii="Georgia" w:eastAsia="Times New Roman" w:hAnsi="Georgia" w:cs="Times New Roman"/>
          <w:color w:val="292929"/>
          <w:lang w:eastAsia="nb-NO"/>
        </w:rPr>
      </w:pPr>
      <w:r w:rsidRPr="00394AF6">
        <w:rPr>
          <w:rFonts w:ascii="Georgia" w:eastAsia="Times New Roman" w:hAnsi="Georgia" w:cs="Times New Roman"/>
          <w:noProof/>
          <w:color w:val="474134"/>
          <w:bdr w:val="none" w:sz="0" w:space="0" w:color="auto" w:frame="1"/>
          <w:lang w:eastAsia="nb-NO"/>
        </w:rPr>
        <w:drawing>
          <wp:inline distT="0" distB="0" distL="0" distR="0" wp14:anchorId="5C48D1F9" wp14:editId="2A5490FE">
            <wp:extent cx="5760720" cy="3239135"/>
            <wp:effectExtent l="0" t="0" r="0" b="0"/>
            <wp:docPr id="1" name="Bilde 1" descr="Håvard Peders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åvard Pederse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39135"/>
                    </a:xfrm>
                    <a:prstGeom prst="rect">
                      <a:avLst/>
                    </a:prstGeom>
                    <a:noFill/>
                    <a:ln>
                      <a:noFill/>
                    </a:ln>
                  </pic:spPr>
                </pic:pic>
              </a:graphicData>
            </a:graphic>
          </wp:inline>
        </w:drawing>
      </w:r>
    </w:p>
    <w:p w14:paraId="53A43909" w14:textId="77777777" w:rsidR="00394AF6" w:rsidRPr="00394AF6" w:rsidRDefault="00394AF6" w:rsidP="00394AF6">
      <w:pPr>
        <w:spacing w:after="360" w:line="240" w:lineRule="auto"/>
        <w:textAlignment w:val="baseline"/>
        <w:rPr>
          <w:rFonts w:ascii="Georgia" w:eastAsia="Times New Roman" w:hAnsi="Georgia" w:cs="Times New Roman"/>
          <w:color w:val="292929"/>
          <w:lang w:eastAsia="nb-NO"/>
        </w:rPr>
      </w:pPr>
      <w:r w:rsidRPr="00394AF6">
        <w:rPr>
          <w:rFonts w:ascii="Georgia" w:eastAsia="Times New Roman" w:hAnsi="Georgia" w:cs="Times New Roman"/>
          <w:color w:val="292929"/>
          <w:lang w:eastAsia="nb-NO"/>
        </w:rPr>
        <w:t>Foto: Dagsavisen</w:t>
      </w:r>
    </w:p>
    <w:p w14:paraId="5E2CE329" w14:textId="77777777" w:rsidR="00394AF6" w:rsidRPr="00394AF6" w:rsidRDefault="00394AF6" w:rsidP="00394AF6">
      <w:pPr>
        <w:spacing w:after="360" w:line="240" w:lineRule="auto"/>
        <w:textAlignment w:val="baseline"/>
        <w:rPr>
          <w:rFonts w:ascii="Georgia" w:eastAsia="Times New Roman" w:hAnsi="Georgia" w:cs="Times New Roman"/>
          <w:color w:val="292929"/>
          <w:lang w:eastAsia="nb-NO"/>
        </w:rPr>
      </w:pPr>
      <w:r w:rsidRPr="00394AF6">
        <w:rPr>
          <w:rFonts w:ascii="Georgia" w:eastAsia="Times New Roman" w:hAnsi="Georgia" w:cs="Times New Roman"/>
          <w:color w:val="292929"/>
          <w:lang w:eastAsia="nb-NO"/>
        </w:rPr>
        <w:t>Håvard Pedersen i arbeid.</w:t>
      </w:r>
    </w:p>
    <w:p w14:paraId="5173AED0" w14:textId="3FDE3008" w:rsidR="00764A91" w:rsidRPr="00394AF6" w:rsidRDefault="00764A91" w:rsidP="00394AF6"/>
    <w:sectPr w:rsidR="00764A91" w:rsidRPr="00394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C0"/>
    <w:rsid w:val="00394AF6"/>
    <w:rsid w:val="003B72BA"/>
    <w:rsid w:val="00434786"/>
    <w:rsid w:val="00764A91"/>
    <w:rsid w:val="009942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0E77"/>
  <w15:chartTrackingRefBased/>
  <w15:docId w15:val="{FBAFB25B-22E8-4629-BC61-FE73AC87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94A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942C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dit-link">
    <w:name w:val="edit-link"/>
    <w:basedOn w:val="Standardskriftforavsnitt"/>
    <w:rsid w:val="009942C0"/>
  </w:style>
  <w:style w:type="character" w:styleId="Hyperkobling">
    <w:name w:val="Hyperlink"/>
    <w:basedOn w:val="Standardskriftforavsnitt"/>
    <w:uiPriority w:val="99"/>
    <w:semiHidden/>
    <w:unhideWhenUsed/>
    <w:rsid w:val="009942C0"/>
    <w:rPr>
      <w:color w:val="0000FF"/>
      <w:u w:val="single"/>
    </w:rPr>
  </w:style>
  <w:style w:type="character" w:styleId="Utheving">
    <w:name w:val="Emphasis"/>
    <w:basedOn w:val="Standardskriftforavsnitt"/>
    <w:uiPriority w:val="20"/>
    <w:qFormat/>
    <w:rsid w:val="003B72BA"/>
    <w:rPr>
      <w:i/>
      <w:iCs/>
    </w:rPr>
  </w:style>
  <w:style w:type="character" w:customStyle="1" w:styleId="Overskrift1Tegn">
    <w:name w:val="Overskrift 1 Tegn"/>
    <w:basedOn w:val="Standardskriftforavsnitt"/>
    <w:link w:val="Overskrift1"/>
    <w:uiPriority w:val="9"/>
    <w:rsid w:val="00394AF6"/>
    <w:rPr>
      <w:rFonts w:ascii="Times New Roman" w:eastAsia="Times New Roman" w:hAnsi="Times New Roman" w:cs="Times New Roman"/>
      <w:b/>
      <w:bCs/>
      <w:kern w:val="36"/>
      <w:sz w:val="48"/>
      <w:szCs w:val="4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753878">
      <w:bodyDiv w:val="1"/>
      <w:marLeft w:val="0"/>
      <w:marRight w:val="0"/>
      <w:marTop w:val="0"/>
      <w:marBottom w:val="0"/>
      <w:divBdr>
        <w:top w:val="none" w:sz="0" w:space="0" w:color="auto"/>
        <w:left w:val="none" w:sz="0" w:space="0" w:color="auto"/>
        <w:bottom w:val="none" w:sz="0" w:space="0" w:color="auto"/>
        <w:right w:val="none" w:sz="0" w:space="0" w:color="auto"/>
      </w:divBdr>
    </w:div>
    <w:div w:id="728504092">
      <w:bodyDiv w:val="1"/>
      <w:marLeft w:val="0"/>
      <w:marRight w:val="0"/>
      <w:marTop w:val="0"/>
      <w:marBottom w:val="0"/>
      <w:divBdr>
        <w:top w:val="none" w:sz="0" w:space="0" w:color="auto"/>
        <w:left w:val="none" w:sz="0" w:space="0" w:color="auto"/>
        <w:bottom w:val="none" w:sz="0" w:space="0" w:color="auto"/>
        <w:right w:val="none" w:sz="0" w:space="0" w:color="auto"/>
      </w:divBdr>
      <w:divsChild>
        <w:div w:id="1499150274">
          <w:marLeft w:val="0"/>
          <w:marRight w:val="0"/>
          <w:marTop w:val="0"/>
          <w:marBottom w:val="0"/>
          <w:divBdr>
            <w:top w:val="none" w:sz="0" w:space="0" w:color="auto"/>
            <w:left w:val="none" w:sz="0" w:space="0" w:color="auto"/>
            <w:bottom w:val="none" w:sz="0" w:space="0" w:color="auto"/>
            <w:right w:val="none" w:sz="0" w:space="0" w:color="auto"/>
          </w:divBdr>
        </w:div>
      </w:divsChild>
    </w:div>
    <w:div w:id="15481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istorielaget-gkn.no/wp-content/uploads/2018/06/H%C3%A5vard-Pedersen.jpg" TargetMode="External"/><Relationship Id="rId5" Type="http://schemas.openxmlformats.org/officeDocument/2006/relationships/image" Target="media/image1.jpeg"/><Relationship Id="rId4" Type="http://schemas.openxmlformats.org/officeDocument/2006/relationships/hyperlink" Target="http://historielaget-gkn.no/wp-content/uploads/2018/06/uteliggerhytta.jpg"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165</Words>
  <Characters>876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Authen</dc:creator>
  <cp:keywords/>
  <dc:description/>
  <cp:lastModifiedBy>Kari Authen</cp:lastModifiedBy>
  <cp:revision>2</cp:revision>
  <dcterms:created xsi:type="dcterms:W3CDTF">2021-03-03T19:05:00Z</dcterms:created>
  <dcterms:modified xsi:type="dcterms:W3CDTF">2021-03-03T19:05:00Z</dcterms:modified>
</cp:coreProperties>
</file>